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38761d"/>
        </w:rPr>
      </w:pPr>
      <w:r w:rsidDel="00000000" w:rsidR="00000000" w:rsidRPr="00000000">
        <w:rPr>
          <w:rFonts w:ascii="Lexend" w:cs="Lexend" w:eastAsia="Lexend" w:hAnsi="Lexend"/>
          <w:color w:val="38761d"/>
          <w:sz w:val="38"/>
          <w:szCs w:val="38"/>
          <w:rtl w:val="0"/>
        </w:rPr>
        <w:t xml:space="preserve">Spelling word list for Year 3 and Year 4</w:t>
      </w:r>
      <w:r w:rsidDel="00000000" w:rsidR="00000000" w:rsidRPr="00000000">
        <w:rPr>
          <w:color w:val="38761d"/>
          <w:rtl w:val="0"/>
        </w:rPr>
        <w:t xml:space="preserve"> </w:t>
      </w:r>
    </w:p>
    <w:p w:rsidR="00000000" w:rsidDel="00000000" w:rsidP="00000000" w:rsidRDefault="00000000" w:rsidRPr="00000000" w14:paraId="00000002">
      <w:pPr>
        <w:rPr>
          <w:rFonts w:ascii="Lexend" w:cs="Lexend" w:eastAsia="Lexend" w:hAnsi="Lexend"/>
          <w:color w:val="0000ff"/>
        </w:rPr>
      </w:pPr>
      <w:r w:rsidDel="00000000" w:rsidR="00000000" w:rsidRPr="00000000">
        <w:rPr>
          <w:rFonts w:ascii="Lexend" w:cs="Lexend" w:eastAsia="Lexend" w:hAnsi="Lexend"/>
          <w:color w:val="0000ff"/>
          <w:rtl w:val="0"/>
        </w:rPr>
        <w:t xml:space="preserve">100 words that children in England are expected to be able to spell by the end of Year 4. How many can you spell?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accident(ally) </w:t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actual(ly) 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address 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answer 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appear 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arrive 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believe 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bicycle 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breath 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breathe 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build 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busy/business 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calendar 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caught 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centre 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century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certain 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circle 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complete 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consider 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continue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decide 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describe 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different 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difficult 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disappear 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early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earth 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eight/eighth 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enough 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exercise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experience 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experiment 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extreme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famous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favourite 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February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forward(s) 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fruit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grammar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group 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guard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guide 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heard 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heart 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height 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history 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imagine 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increase 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important 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interest 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island 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knowledge 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learn 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length 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library 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medicine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mention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minute 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natural 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naughty 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notice 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occasion(ally) 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often 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opposite 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ordinary 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particular 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peculiar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perhaps 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popular 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position 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possess(ion)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possible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potatoes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pressure 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probably 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promise 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purpose 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quarter 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question 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recent 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regular 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reign 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remember 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sentence 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separate 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special 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straight 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strange 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strength 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suppose 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surprise 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therefore 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though/although 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thought 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through 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various 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weight 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woman/women</w:t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